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7C7F" w14:textId="77777777" w:rsidR="00D44C8B" w:rsidRDefault="00F45FF0">
      <w:pPr>
        <w:pStyle w:val="1"/>
        <w:widowControl/>
        <w:spacing w:beforeAutospacing="0" w:after="300" w:afterAutospacing="0"/>
        <w:jc w:val="center"/>
        <w:rPr>
          <w:rFonts w:cs="宋体" w:hint="default"/>
          <w:color w:val="000000" w:themeColor="text1"/>
          <w:kern w:val="0"/>
          <w:sz w:val="40"/>
          <w:szCs w:val="40"/>
          <w:lang w:bidi="ar"/>
        </w:rPr>
      </w:pPr>
      <w:r>
        <w:rPr>
          <w:rFonts w:cs="宋体"/>
          <w:color w:val="000000" w:themeColor="text1"/>
          <w:kern w:val="0"/>
          <w:sz w:val="40"/>
          <w:szCs w:val="40"/>
          <w:lang w:bidi="ar"/>
        </w:rPr>
        <w:t>徐州市传染病医院</w:t>
      </w:r>
      <w:r>
        <w:rPr>
          <w:rFonts w:cs="宋体"/>
          <w:color w:val="000000" w:themeColor="text1"/>
          <w:kern w:val="0"/>
          <w:sz w:val="40"/>
          <w:szCs w:val="40"/>
          <w:lang w:bidi="ar"/>
        </w:rPr>
        <w:t>2021</w:t>
      </w:r>
      <w:r>
        <w:rPr>
          <w:rFonts w:cs="宋体"/>
          <w:color w:val="000000" w:themeColor="text1"/>
          <w:kern w:val="0"/>
          <w:sz w:val="40"/>
          <w:szCs w:val="40"/>
          <w:lang w:bidi="ar"/>
        </w:rPr>
        <w:t>年公开招聘高层次</w:t>
      </w:r>
    </w:p>
    <w:p w14:paraId="3E27C045" w14:textId="77777777" w:rsidR="00D44C8B" w:rsidRDefault="00F45FF0">
      <w:pPr>
        <w:pStyle w:val="1"/>
        <w:widowControl/>
        <w:spacing w:beforeAutospacing="0" w:after="300" w:afterAutospacing="0"/>
        <w:jc w:val="center"/>
        <w:rPr>
          <w:rFonts w:cs="宋体" w:hint="default"/>
          <w:color w:val="000000" w:themeColor="text1"/>
          <w:kern w:val="0"/>
          <w:sz w:val="40"/>
          <w:szCs w:val="40"/>
          <w:lang w:bidi="ar"/>
        </w:rPr>
      </w:pPr>
      <w:r>
        <w:rPr>
          <w:rFonts w:cs="宋体"/>
          <w:color w:val="000000" w:themeColor="text1"/>
          <w:kern w:val="0"/>
          <w:sz w:val="40"/>
          <w:szCs w:val="40"/>
          <w:lang w:bidi="ar"/>
        </w:rPr>
        <w:t>人才体检通知</w:t>
      </w:r>
    </w:p>
    <w:p w14:paraId="1607F062" w14:textId="77777777" w:rsidR="00D44C8B" w:rsidRDefault="00F45FF0">
      <w:pPr>
        <w:pStyle w:val="a3"/>
        <w:widowControl/>
        <w:ind w:firstLineChars="200" w:firstLine="48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根据《</w:t>
      </w:r>
      <w:r>
        <w:rPr>
          <w:rFonts w:ascii="微软雅黑" w:eastAsia="微软雅黑" w:hAnsi="微软雅黑" w:cs="微软雅黑" w:hint="eastAsia"/>
          <w:color w:val="000000" w:themeColor="text1"/>
        </w:rPr>
        <w:t>20</w:t>
      </w:r>
      <w:r>
        <w:rPr>
          <w:rFonts w:ascii="微软雅黑" w:eastAsia="微软雅黑" w:hAnsi="微软雅黑" w:cs="微软雅黑" w:hint="eastAsia"/>
          <w:color w:val="000000" w:themeColor="text1"/>
        </w:rPr>
        <w:t>21</w:t>
      </w:r>
      <w:r>
        <w:rPr>
          <w:rFonts w:ascii="微软雅黑" w:eastAsia="微软雅黑" w:hAnsi="微软雅黑" w:cs="微软雅黑" w:hint="eastAsia"/>
          <w:color w:val="000000" w:themeColor="text1"/>
        </w:rPr>
        <w:t>年徐州市卫生健康委直属事业单位公开招聘高层次卫生人才公告》要求，现将</w:t>
      </w:r>
      <w:r>
        <w:rPr>
          <w:rFonts w:ascii="微软雅黑" w:eastAsia="微软雅黑" w:hAnsi="微软雅黑" w:cs="微软雅黑" w:hint="eastAsia"/>
          <w:color w:val="000000" w:themeColor="text1"/>
        </w:rPr>
        <w:t>20</w:t>
      </w:r>
      <w:r>
        <w:rPr>
          <w:rFonts w:ascii="微软雅黑" w:eastAsia="微软雅黑" w:hAnsi="微软雅黑" w:cs="微软雅黑" w:hint="eastAsia"/>
          <w:color w:val="000000" w:themeColor="text1"/>
        </w:rPr>
        <w:t>21</w:t>
      </w:r>
      <w:r>
        <w:rPr>
          <w:rFonts w:ascii="微软雅黑" w:eastAsia="微软雅黑" w:hAnsi="微软雅黑" w:cs="微软雅黑" w:hint="eastAsia"/>
          <w:color w:val="000000" w:themeColor="text1"/>
        </w:rPr>
        <w:t>年徐州市</w:t>
      </w:r>
      <w:r>
        <w:rPr>
          <w:rFonts w:ascii="微软雅黑" w:eastAsia="微软雅黑" w:hAnsi="微软雅黑" w:cs="微软雅黑" w:hint="eastAsia"/>
          <w:color w:val="000000" w:themeColor="text1"/>
        </w:rPr>
        <w:t>传染病医</w:t>
      </w:r>
      <w:r>
        <w:rPr>
          <w:rFonts w:ascii="微软雅黑" w:eastAsia="微软雅黑" w:hAnsi="微软雅黑" w:cs="微软雅黑" w:hint="eastAsia"/>
          <w:color w:val="000000" w:themeColor="text1"/>
        </w:rPr>
        <w:t>院公开招聘高层次人</w:t>
      </w:r>
      <w:r>
        <w:rPr>
          <w:rFonts w:ascii="微软雅黑" w:eastAsia="微软雅黑" w:hAnsi="微软雅黑" w:cs="微软雅黑" w:hint="eastAsia"/>
          <w:color w:val="000000" w:themeColor="text1"/>
        </w:rPr>
        <w:t>才</w:t>
      </w:r>
      <w:r>
        <w:rPr>
          <w:rFonts w:ascii="微软雅黑" w:eastAsia="微软雅黑" w:hAnsi="微软雅黑" w:cs="微软雅黑" w:hint="eastAsia"/>
          <w:color w:val="000000" w:themeColor="text1"/>
        </w:rPr>
        <w:t>体检相关要求通知如下：</w:t>
      </w:r>
      <w:r>
        <w:rPr>
          <w:rFonts w:ascii="微软雅黑" w:eastAsia="微软雅黑" w:hAnsi="微软雅黑" w:cs="微软雅黑" w:hint="eastAsia"/>
          <w:color w:val="000000" w:themeColor="text1"/>
        </w:rPr>
        <w:br/>
      </w:r>
      <w:r>
        <w:rPr>
          <w:rFonts w:ascii="微软雅黑" w:eastAsia="微软雅黑" w:hAnsi="微软雅黑" w:cs="微软雅黑" w:hint="eastAsia"/>
          <w:color w:val="000000" w:themeColor="text1"/>
        </w:rPr>
        <w:t xml:space="preserve">　　</w:t>
      </w:r>
      <w:r>
        <w:rPr>
          <w:rStyle w:val="a5"/>
          <w:rFonts w:ascii="微软雅黑" w:eastAsia="微软雅黑" w:hAnsi="微软雅黑" w:cs="微软雅黑" w:hint="eastAsia"/>
          <w:color w:val="000000" w:themeColor="text1"/>
        </w:rPr>
        <w:t>一、集合时间及地点</w:t>
      </w:r>
      <w:r>
        <w:rPr>
          <w:rFonts w:ascii="微软雅黑" w:eastAsia="微软雅黑" w:hAnsi="微软雅黑" w:cs="微软雅黑" w:hint="eastAsia"/>
          <w:color w:val="000000" w:themeColor="text1"/>
        </w:rPr>
        <w:br/>
      </w:r>
      <w:r>
        <w:rPr>
          <w:rFonts w:ascii="微软雅黑" w:eastAsia="微软雅黑" w:hAnsi="微软雅黑" w:cs="微软雅黑" w:hint="eastAsia"/>
          <w:color w:val="000000" w:themeColor="text1"/>
        </w:rPr>
        <w:t xml:space="preserve">　　请参加体检的考生，于</w:t>
      </w:r>
      <w:r>
        <w:rPr>
          <w:rFonts w:ascii="微软雅黑" w:eastAsia="微软雅黑" w:hAnsi="微软雅黑" w:cs="微软雅黑" w:hint="eastAsia"/>
          <w:color w:val="000000" w:themeColor="text1"/>
        </w:rPr>
        <w:t>20</w:t>
      </w:r>
      <w:r>
        <w:rPr>
          <w:rFonts w:ascii="微软雅黑" w:eastAsia="微软雅黑" w:hAnsi="微软雅黑" w:cs="微软雅黑" w:hint="eastAsia"/>
          <w:color w:val="000000" w:themeColor="text1"/>
        </w:rPr>
        <w:t>22</w:t>
      </w:r>
      <w:r>
        <w:rPr>
          <w:rFonts w:ascii="微软雅黑" w:eastAsia="微软雅黑" w:hAnsi="微软雅黑" w:cs="微软雅黑" w:hint="eastAsia"/>
          <w:color w:val="000000" w:themeColor="text1"/>
        </w:rPr>
        <w:t>年</w:t>
      </w:r>
      <w:r>
        <w:rPr>
          <w:rFonts w:ascii="微软雅黑" w:eastAsia="微软雅黑" w:hAnsi="微软雅黑" w:cs="微软雅黑" w:hint="eastAsia"/>
          <w:color w:val="000000" w:themeColor="text1"/>
        </w:rPr>
        <w:t>7</w:t>
      </w:r>
      <w:r>
        <w:rPr>
          <w:rFonts w:ascii="微软雅黑" w:eastAsia="微软雅黑" w:hAnsi="微软雅黑" w:cs="微软雅黑" w:hint="eastAsia"/>
          <w:color w:val="000000" w:themeColor="text1"/>
        </w:rPr>
        <w:t>月</w:t>
      </w:r>
      <w:r>
        <w:rPr>
          <w:rFonts w:ascii="微软雅黑" w:eastAsia="微软雅黑" w:hAnsi="微软雅黑" w:cs="微软雅黑" w:hint="eastAsia"/>
          <w:color w:val="000000" w:themeColor="text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</w:rPr>
        <w:t>日（周</w:t>
      </w:r>
      <w:r>
        <w:rPr>
          <w:rFonts w:ascii="微软雅黑" w:eastAsia="微软雅黑" w:hAnsi="微软雅黑" w:cs="微软雅黑" w:hint="eastAsia"/>
          <w:color w:val="000000" w:themeColor="text1"/>
        </w:rPr>
        <w:t>五</w:t>
      </w:r>
      <w:r>
        <w:rPr>
          <w:rFonts w:ascii="微软雅黑" w:eastAsia="微软雅黑" w:hAnsi="微软雅黑" w:cs="微软雅黑" w:hint="eastAsia"/>
          <w:color w:val="000000" w:themeColor="text1"/>
        </w:rPr>
        <w:t>）上午</w:t>
      </w:r>
      <w:r>
        <w:rPr>
          <w:rFonts w:ascii="微软雅黑" w:eastAsia="微软雅黑" w:hAnsi="微软雅黑" w:cs="微软雅黑" w:hint="eastAsia"/>
          <w:color w:val="000000" w:themeColor="text1"/>
        </w:rPr>
        <w:t>8</w:t>
      </w:r>
      <w:r>
        <w:rPr>
          <w:rFonts w:ascii="微软雅黑" w:eastAsia="微软雅黑" w:hAnsi="微软雅黑" w:cs="微软雅黑" w:hint="eastAsia"/>
          <w:color w:val="000000" w:themeColor="text1"/>
        </w:rPr>
        <w:t>：</w:t>
      </w:r>
      <w:r>
        <w:rPr>
          <w:rFonts w:ascii="微软雅黑" w:eastAsia="微软雅黑" w:hAnsi="微软雅黑" w:cs="微软雅黑" w:hint="eastAsia"/>
          <w:color w:val="000000" w:themeColor="text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</w:rPr>
        <w:t>0</w:t>
      </w:r>
      <w:r>
        <w:rPr>
          <w:rFonts w:ascii="微软雅黑" w:eastAsia="微软雅黑" w:hAnsi="微软雅黑" w:cs="微软雅黑" w:hint="eastAsia"/>
          <w:color w:val="000000" w:themeColor="text1"/>
        </w:rPr>
        <w:t>在徐州市</w:t>
      </w:r>
      <w:r>
        <w:rPr>
          <w:rFonts w:ascii="微软雅黑" w:eastAsia="微软雅黑" w:hAnsi="微软雅黑" w:cs="微软雅黑" w:hint="eastAsia"/>
          <w:color w:val="000000" w:themeColor="text1"/>
        </w:rPr>
        <w:t>中山饭店</w:t>
      </w:r>
      <w:r>
        <w:rPr>
          <w:rFonts w:ascii="微软雅黑" w:eastAsia="微软雅黑" w:hAnsi="微软雅黑" w:cs="微软雅黑" w:hint="eastAsia"/>
          <w:color w:val="000000" w:themeColor="text1"/>
        </w:rPr>
        <w:t>门口集</w:t>
      </w:r>
      <w:r>
        <w:rPr>
          <w:rFonts w:ascii="微软雅黑" w:eastAsia="微软雅黑" w:hAnsi="微软雅黑" w:cs="微软雅黑" w:hint="eastAsia"/>
          <w:color w:val="000000" w:themeColor="text1"/>
        </w:rPr>
        <w:t>合（解放桥南</w:t>
      </w:r>
      <w:r>
        <w:rPr>
          <w:rFonts w:ascii="微软雅黑" w:eastAsia="微软雅黑" w:hAnsi="微软雅黑" w:cs="微软雅黑" w:hint="eastAsia"/>
          <w:color w:val="000000" w:themeColor="text1"/>
        </w:rPr>
        <w:t>200</w:t>
      </w:r>
      <w:r>
        <w:rPr>
          <w:rFonts w:ascii="微软雅黑" w:eastAsia="微软雅黑" w:hAnsi="微软雅黑" w:cs="微软雅黑" w:hint="eastAsia"/>
          <w:color w:val="000000" w:themeColor="text1"/>
        </w:rPr>
        <w:t>米</w:t>
      </w:r>
      <w:r>
        <w:rPr>
          <w:rFonts w:ascii="微软雅黑" w:eastAsia="微软雅黑" w:hAnsi="微软雅黑" w:cs="微软雅黑" w:hint="eastAsia"/>
          <w:color w:val="000000" w:themeColor="text1"/>
        </w:rPr>
        <w:t>）</w:t>
      </w:r>
      <w:r>
        <w:rPr>
          <w:rFonts w:ascii="微软雅黑" w:eastAsia="微软雅黑" w:hAnsi="微软雅黑" w:cs="微软雅黑" w:hint="eastAsia"/>
          <w:color w:val="000000" w:themeColor="text1"/>
        </w:rPr>
        <w:t>。</w:t>
      </w:r>
    </w:p>
    <w:p w14:paraId="499DA6DC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Style w:val="a5"/>
          <w:rFonts w:ascii="微软雅黑" w:eastAsia="微软雅黑" w:hAnsi="微软雅黑" w:cs="微软雅黑" w:hint="eastAsia"/>
          <w:color w:val="000000" w:themeColor="text1"/>
        </w:rPr>
        <w:t>二、体检须知</w:t>
      </w:r>
      <w:r>
        <w:rPr>
          <w:rFonts w:ascii="微软雅黑" w:eastAsia="微软雅黑" w:hAnsi="微软雅黑" w:cs="微软雅黑" w:hint="eastAsia"/>
          <w:color w:val="000000" w:themeColor="text1"/>
        </w:rPr>
        <w:br/>
      </w:r>
      <w:r>
        <w:rPr>
          <w:rFonts w:ascii="微软雅黑" w:eastAsia="微软雅黑" w:hAnsi="微软雅黑" w:cs="微软雅黑" w:hint="eastAsia"/>
          <w:color w:val="000000" w:themeColor="text1"/>
        </w:rPr>
        <w:t xml:space="preserve">　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考生须携带本人有效期内二代居民身份证原件、小二寸照片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张、黑色签字笔（以备填表用）。</w:t>
      </w:r>
    </w:p>
    <w:p w14:paraId="401715CC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考生到达集合地点后，服从工作人员安排，自觉排队，严禁擅自离队，严禁与体检工作人员以外的人员联系。</w:t>
      </w:r>
    </w:p>
    <w:p w14:paraId="50ABFEB6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3.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考生体检当天采血、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B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超检查前务必空腹。采血、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B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超检查结束，允许用餐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后统一吃早餐。</w:t>
      </w:r>
    </w:p>
    <w:p w14:paraId="71577085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4.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考生积极配合医生检查完所有体检项目，经体检工作人员允许后，方可自行离开。考生漏检、弃检责任自负。</w:t>
      </w:r>
    </w:p>
    <w:p w14:paraId="42848771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5.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考生如实填写体检表。要求字迹清楚，无涂改，病史部分要如实、逐项填齐，不能遗漏。有隐瞒病史影响体检结果的，后果自负。</w:t>
      </w:r>
    </w:p>
    <w:p w14:paraId="714CCDE5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6.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凡有弄虚作假或替检者，发现后取消体检资格。</w:t>
      </w:r>
    </w:p>
    <w:p w14:paraId="2A83ADD9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lastRenderedPageBreak/>
        <w:t>7.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体检当天，考生应主动向工作人员出示“苏康码”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、“行程码”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绿码，经现场测量体温正常（＜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37.3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℃）并无干咳等异常症状者方可参加体检；考生须自备一次性医用外科口罩或无呼吸阀的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N95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口罩，除身份确认环节和体检需要外全程佩戴，做好个人防护。</w:t>
      </w:r>
    </w:p>
    <w:p w14:paraId="18B127CA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8.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体检费自理。</w:t>
      </w:r>
    </w:p>
    <w:p w14:paraId="5F502E92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三、注意事项</w:t>
      </w:r>
    </w:p>
    <w:p w14:paraId="22178E1A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考生须准时到达集合地点。</w:t>
      </w:r>
    </w:p>
    <w:p w14:paraId="7CB346F8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体检时严禁携带手机、智能手表、平板电脑、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MP3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MP4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等各类电子产品，已携带的须全部上交工作人员统一保管，违者按作弊处理，取消体检资格。</w:t>
      </w:r>
    </w:p>
    <w:p w14:paraId="04B69BE6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3.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考生体检前一天请注意休息，勿熬夜，不要饮酒，避免剧烈运动。</w:t>
      </w:r>
    </w:p>
    <w:p w14:paraId="6C876725" w14:textId="77777777" w:rsidR="00D44C8B" w:rsidRDefault="00F45FF0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4.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请考生保持通讯畅通，联系方式如有变化请及时告知招聘单位。</w:t>
      </w:r>
    </w:p>
    <w:p w14:paraId="218CF72C" w14:textId="77777777" w:rsidR="00D44C8B" w:rsidRDefault="00D44C8B">
      <w:pPr>
        <w:pStyle w:val="a3"/>
        <w:widowControl/>
        <w:wordWrap w:val="0"/>
        <w:spacing w:line="38" w:lineRule="atLeast"/>
        <w:ind w:firstLine="42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14:paraId="37F308DC" w14:textId="77777777" w:rsidR="00D44C8B" w:rsidRDefault="00F45FF0">
      <w:pPr>
        <w:pStyle w:val="a3"/>
        <w:widowControl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 xml:space="preserve">　</w:t>
      </w:r>
      <w:r>
        <w:rPr>
          <w:rFonts w:ascii="微软雅黑" w:eastAsia="微软雅黑" w:hAnsi="微软雅黑" w:cs="微软雅黑" w:hint="eastAsia"/>
          <w:color w:val="000000" w:themeColor="text1"/>
        </w:rPr>
        <w:t xml:space="preserve">　</w:t>
      </w:r>
      <w:r>
        <w:rPr>
          <w:rStyle w:val="a5"/>
          <w:rFonts w:ascii="微软雅黑" w:eastAsia="微软雅黑" w:hAnsi="微软雅黑" w:cs="微软雅黑" w:hint="eastAsia"/>
          <w:color w:val="000000" w:themeColor="text1"/>
        </w:rPr>
        <w:t>附件：体检人员名单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9"/>
        <w:gridCol w:w="1941"/>
        <w:gridCol w:w="2131"/>
        <w:gridCol w:w="2131"/>
      </w:tblGrid>
      <w:tr w:rsidR="00D44C8B" w14:paraId="0ACD3168" w14:textId="77777777">
        <w:tc>
          <w:tcPr>
            <w:tcW w:w="2319" w:type="dxa"/>
          </w:tcPr>
          <w:p w14:paraId="01A7AA68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单位</w:t>
            </w:r>
          </w:p>
        </w:tc>
        <w:tc>
          <w:tcPr>
            <w:tcW w:w="1941" w:type="dxa"/>
          </w:tcPr>
          <w:p w14:paraId="1840FA07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岗位名称</w:t>
            </w:r>
          </w:p>
        </w:tc>
        <w:tc>
          <w:tcPr>
            <w:tcW w:w="2131" w:type="dxa"/>
          </w:tcPr>
          <w:p w14:paraId="0FC49266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岗位代码</w:t>
            </w:r>
          </w:p>
        </w:tc>
        <w:tc>
          <w:tcPr>
            <w:tcW w:w="2131" w:type="dxa"/>
          </w:tcPr>
          <w:p w14:paraId="03310659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姓名</w:t>
            </w:r>
          </w:p>
        </w:tc>
      </w:tr>
      <w:tr w:rsidR="00D44C8B" w14:paraId="0209267F" w14:textId="77777777">
        <w:tc>
          <w:tcPr>
            <w:tcW w:w="2319" w:type="dxa"/>
          </w:tcPr>
          <w:p w14:paraId="7CED0CED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徐州市传染病医院</w:t>
            </w:r>
          </w:p>
        </w:tc>
        <w:tc>
          <w:tcPr>
            <w:tcW w:w="1941" w:type="dxa"/>
          </w:tcPr>
          <w:p w14:paraId="2D15EABF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临床科室</w:t>
            </w:r>
          </w:p>
        </w:tc>
        <w:tc>
          <w:tcPr>
            <w:tcW w:w="2131" w:type="dxa"/>
          </w:tcPr>
          <w:p w14:paraId="3CDB5DB4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1801</w:t>
            </w:r>
          </w:p>
        </w:tc>
        <w:tc>
          <w:tcPr>
            <w:tcW w:w="2131" w:type="dxa"/>
          </w:tcPr>
          <w:p w14:paraId="46A6A4B2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潘晓峰</w:t>
            </w:r>
          </w:p>
        </w:tc>
      </w:tr>
      <w:tr w:rsidR="00D44C8B" w14:paraId="3249080C" w14:textId="77777777">
        <w:tc>
          <w:tcPr>
            <w:tcW w:w="2319" w:type="dxa"/>
          </w:tcPr>
          <w:p w14:paraId="341683D8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徐州市传染病医院</w:t>
            </w:r>
          </w:p>
        </w:tc>
        <w:tc>
          <w:tcPr>
            <w:tcW w:w="1941" w:type="dxa"/>
          </w:tcPr>
          <w:p w14:paraId="5ECCC7AA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临床科室</w:t>
            </w:r>
          </w:p>
        </w:tc>
        <w:tc>
          <w:tcPr>
            <w:tcW w:w="2131" w:type="dxa"/>
          </w:tcPr>
          <w:p w14:paraId="7114BF90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1804</w:t>
            </w:r>
          </w:p>
        </w:tc>
        <w:tc>
          <w:tcPr>
            <w:tcW w:w="2131" w:type="dxa"/>
          </w:tcPr>
          <w:p w14:paraId="4405EC5A" w14:textId="77777777" w:rsidR="00D44C8B" w:rsidRDefault="00F45FF0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李娅敏</w:t>
            </w:r>
          </w:p>
        </w:tc>
      </w:tr>
    </w:tbl>
    <w:p w14:paraId="36C6758C" w14:textId="77777777" w:rsidR="00D44C8B" w:rsidRDefault="00D44C8B">
      <w:pPr>
        <w:pStyle w:val="a3"/>
        <w:widowControl/>
        <w:rPr>
          <w:rFonts w:ascii="微软雅黑" w:eastAsia="微软雅黑" w:hAnsi="微软雅黑" w:cs="微软雅黑"/>
          <w:color w:val="000000" w:themeColor="text1"/>
        </w:rPr>
      </w:pPr>
    </w:p>
    <w:p w14:paraId="769856BF" w14:textId="77777777" w:rsidR="00D44C8B" w:rsidRDefault="00D44C8B">
      <w:pPr>
        <w:tabs>
          <w:tab w:val="left" w:pos="3546"/>
        </w:tabs>
        <w:jc w:val="left"/>
      </w:pPr>
    </w:p>
    <w:sectPr w:rsidR="00D44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iMjMxZTYwNGQ2OTA5ODE1MmQ5OTY0MjcyOTk5YmUifQ=="/>
  </w:docVars>
  <w:rsids>
    <w:rsidRoot w:val="00D44C8B"/>
    <w:rsid w:val="00D44C8B"/>
    <w:rsid w:val="00F45FF0"/>
    <w:rsid w:val="02E30EC5"/>
    <w:rsid w:val="03D96708"/>
    <w:rsid w:val="0D6235D2"/>
    <w:rsid w:val="11F2012A"/>
    <w:rsid w:val="2DA54C14"/>
    <w:rsid w:val="353D2291"/>
    <w:rsid w:val="364315C9"/>
    <w:rsid w:val="48961A2D"/>
    <w:rsid w:val="4D907C44"/>
    <w:rsid w:val="53B13B7D"/>
    <w:rsid w:val="54F95636"/>
    <w:rsid w:val="5A517CE0"/>
    <w:rsid w:val="62C00F69"/>
    <w:rsid w:val="774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BC7E2"/>
  <w15:docId w15:val="{678980E4-CBDC-4B19-BAB0-5F73F7A7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7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bCs/>
      <w:color w:val="auto"/>
      <w:sz w:val="32"/>
      <w:szCs w:val="32"/>
      <w:u w:val="none"/>
    </w:rPr>
  </w:style>
  <w:style w:type="character" w:customStyle="1" w:styleId="font51">
    <w:name w:val="font51"/>
    <w:basedOn w:val="a0"/>
    <w:qFormat/>
    <w:rPr>
      <w:rFonts w:ascii="方正小标宋简体" w:eastAsia="方正小标宋简体" w:hAnsi="方正小标宋简体" w:cs="方正小标宋简体" w:hint="default"/>
      <w:b/>
      <w:bCs/>
      <w:color w:val="auto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HLM</cp:lastModifiedBy>
  <cp:revision>2</cp:revision>
  <dcterms:created xsi:type="dcterms:W3CDTF">2021-10-15T14:29:00Z</dcterms:created>
  <dcterms:modified xsi:type="dcterms:W3CDTF">2022-06-27T07:59:00Z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7A3F7E0171BC46A8A3C5513A7531BDA2</vt:lpwstr>
  </property>
</Properties>
</file>